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Calibri"/>
          <w:noProof/>
          <w:szCs w:val="28"/>
        </w:rPr>
        <w:id w:val="733827475"/>
        <w:docPartObj>
          <w:docPartGallery w:val="Cover Pages"/>
          <w:docPartUnique/>
        </w:docPartObj>
      </w:sdtPr>
      <w:sdtEndPr>
        <w:rPr>
          <w:rFonts w:eastAsiaTheme="minorHAnsi"/>
          <w:noProof w:val="0"/>
          <w:szCs w:val="22"/>
          <w:lang w:val="en-US"/>
        </w:rPr>
      </w:sdtEndPr>
      <w:sdtContent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Департамент образования и науки города Москвы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высшего образования города Москвы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426BBE" w:rsidRPr="00426BBE" w:rsidRDefault="00426BBE" w:rsidP="0076184D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426BBE" w:rsidRPr="00426BBE" w:rsidRDefault="00426BBE" w:rsidP="0076184D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426BBE" w:rsidRPr="00426BBE" w:rsidRDefault="00426BBE" w:rsidP="0076184D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Мурадымова Полина Евгеньевна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Статья по проблемам НОО (речь защиты)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МДК 04.01. Теоретические и прикладные аспекты методической работы учителя начальных классов и начальных классов компенсирующего и коррекционно-развивающего образования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426BBE" w:rsidRPr="00426BBE" w:rsidRDefault="00426BBE" w:rsidP="0076184D">
          <w:pPr>
            <w:tabs>
              <w:tab w:val="left" w:pos="1905"/>
            </w:tabs>
            <w:spacing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26BBE">
            <w:rPr>
              <w:rFonts w:ascii="Times New Roman" w:hAnsi="Times New Roman" w:cs="Times New Roman"/>
              <w:sz w:val="28"/>
              <w:szCs w:val="28"/>
            </w:rPr>
            <w:t>Уровень подготовки – углубленный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(очная форма обучения)</w:t>
          </w: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Группа 4КПд2</w:t>
          </w: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7</w:t>
          </w: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-17</w:t>
          </w:r>
        </w:p>
        <w:p w:rsidR="00426BBE" w:rsidRPr="00426BBE" w:rsidRDefault="00426BBE" w:rsidP="0076184D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426BBE" w:rsidRPr="00426BBE" w:rsidRDefault="00426BBE" w:rsidP="0076184D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tbl>
          <w:tblPr>
            <w:tblW w:w="9606" w:type="dxa"/>
            <w:tblLayout w:type="fixed"/>
            <w:tblLook w:val="04A0" w:firstRow="1" w:lastRow="0" w:firstColumn="1" w:lastColumn="0" w:noHBand="0" w:noVBand="1"/>
          </w:tblPr>
          <w:tblGrid>
            <w:gridCol w:w="3221"/>
            <w:gridCol w:w="1565"/>
            <w:gridCol w:w="4820"/>
          </w:tblGrid>
          <w:tr w:rsidR="00426BBE" w:rsidRPr="00426BBE" w:rsidTr="0076184D">
            <w:tc>
              <w:tcPr>
                <w:tcW w:w="3221" w:type="dxa"/>
              </w:tcPr>
              <w:p w:rsidR="00426BBE" w:rsidRPr="00426BBE" w:rsidRDefault="00426BBE" w:rsidP="0076184D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426BBE">
                  <w:rPr>
                    <w:rFonts w:ascii="Times New Roman" w:hAnsi="Times New Roman" w:cs="Times New Roman"/>
                    <w:sz w:val="28"/>
                    <w:szCs w:val="28"/>
                    <w:u w:val="single"/>
                  </w:rPr>
                  <w:t>Преподаватель</w:t>
                </w:r>
              </w:p>
              <w:p w:rsidR="00426BBE" w:rsidRPr="00426BBE" w:rsidRDefault="00426BBE" w:rsidP="00782530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565" w:type="dxa"/>
              </w:tcPr>
              <w:p w:rsidR="00426BBE" w:rsidRPr="00426BBE" w:rsidRDefault="00426BBE" w:rsidP="0076184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pacing w:val="-5"/>
                    <w:sz w:val="28"/>
                    <w:szCs w:val="28"/>
                  </w:rPr>
                </w:pPr>
              </w:p>
              <w:p w:rsidR="00426BBE" w:rsidRPr="00426BBE" w:rsidRDefault="00426BBE" w:rsidP="0076184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pacing w:val="-5"/>
                    <w:sz w:val="28"/>
                    <w:szCs w:val="28"/>
                  </w:rPr>
                </w:pPr>
              </w:p>
            </w:tc>
            <w:tc>
              <w:tcPr>
                <w:tcW w:w="4820" w:type="dxa"/>
              </w:tcPr>
              <w:p w:rsidR="00426BBE" w:rsidRPr="00426BBE" w:rsidRDefault="00426BBE" w:rsidP="0076184D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Утешева Анна Евгеньевна</w:t>
                </w:r>
              </w:p>
              <w:p w:rsidR="00426BBE" w:rsidRPr="00426BBE" w:rsidRDefault="00426BBE" w:rsidP="0076184D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426BBE" w:rsidRPr="00426BBE" w:rsidRDefault="00426BBE" w:rsidP="0076184D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426BBE" w:rsidRPr="00426BBE" w:rsidRDefault="00426BBE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</w:t>
          </w:r>
        </w:p>
        <w:p w:rsidR="00426BBE" w:rsidRDefault="00426BBE" w:rsidP="00426BBE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2019</w:t>
          </w:r>
        </w:p>
        <w:p w:rsidR="00426BBE" w:rsidRPr="00426BBE" w:rsidRDefault="00426BBE" w:rsidP="00426BB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426BBE" w:rsidRPr="00971202" w:rsidRDefault="00971202" w:rsidP="00971202">
      <w:pPr>
        <w:tabs>
          <w:tab w:val="left" w:pos="0"/>
          <w:tab w:val="left" w:pos="142"/>
          <w:tab w:val="right" w:leader="dot" w:pos="9345"/>
        </w:tabs>
        <w:spacing w:line="360" w:lineRule="auto"/>
        <w:ind w:firstLine="851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Формирование логических универсальных действий у младших школьников в процессе решения нестандартных задач по математике</w:t>
      </w:r>
      <w:bookmarkStart w:id="0" w:name="_GoBack"/>
      <w:bookmarkEnd w:id="0"/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6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Важнейшим компонентом интеллектуального развития личности является владение основными логическими приемами и операциями, умение организовывать мыслительную деятельность, сформированность универсальных логических действий. </w:t>
      </w:r>
      <w:proofErr w:type="spellStart"/>
      <w:r w:rsidRPr="00426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Невладение</w:t>
      </w:r>
      <w:proofErr w:type="spellEnd"/>
      <w:r w:rsidRPr="00426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приемами организации мыслительных операций препятствует в организации своей умственной деятельности ребенком. Отсутствие и недостаток умения анализировать, сравнивать, выделять главное, классифицировать, обобщать, делать вывод, устанавливать причины и следствия мешает ребенку полноценно воспринимать и познавать мир.[10]</w:t>
      </w:r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6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Образование в начальной школе является фундаментом, базой всего последующего обучения. И в первую очередь, это касается сформированности универсальных логических действий, обеспечивающих умение учиться. Умение совершать логические действия не является врожденным, </w:t>
      </w:r>
      <w:r w:rsidRPr="0042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имеется ряд педагогических исследований (Ш.А. Амонашвили Ш.А., Давыдов В.В., Истомина Н.Б., Монтессори М., Никольская И.Л. и др.)[3], доказывающих, что при организации систематического педагогического воздействия на развитие логического мышления соответствующие интеллектуальные операции могут быть сформированы у ребенка в младшем школьном возрасте.</w:t>
      </w:r>
      <w:r w:rsidRPr="00426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мнению многих авторов мыслительные операции активизируются, развиваются там, где для этого создают условия в виде поиска ответов на новые вопросы на начальном этапе в сотрудничестве с учителем, одноклассниками, а затем и самостоятельно. Когда идет постепенное усложнение вопросов. В психолого-педагогических исследованиях детей младшего школьного возраста доказано, что именно младший школьный возраст является </w:t>
      </w:r>
      <w:proofErr w:type="spellStart"/>
      <w:r w:rsidRPr="00426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сензитивным</w:t>
      </w:r>
      <w:proofErr w:type="spellEnd"/>
      <w:r w:rsidRPr="00426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усвоению обобщенных способов умственной деятельности, к формированию </w:t>
      </w:r>
      <w:proofErr w:type="spellStart"/>
      <w:r w:rsidRPr="00426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общелогических</w:t>
      </w:r>
      <w:proofErr w:type="spellEnd"/>
      <w:r w:rsidRPr="00426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умений. Поэтому в настоящее время чрезвычайно актуальной остается проблема формирования универсальных логических действий </w:t>
      </w:r>
      <w:r w:rsidRPr="00426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младших школьников. Действий, которые способствуют достижению высокой успешности каждого ученика в усвоении учебного содержания, созданию предпосылок для дальнейшего перехода к самообразованию, саморазвитию и самосовершенствованию, достижению совершенного нового уровня общения и формированию осознанности и критичности учебных действий.[5]</w:t>
      </w:r>
    </w:p>
    <w:p w:rsidR="00426BBE" w:rsidRPr="00426BBE" w:rsidRDefault="00426BBE" w:rsidP="00E70B7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BBE">
        <w:rPr>
          <w:rFonts w:ascii="Times New Roman" w:hAnsi="Times New Roman" w:cs="Times New Roman"/>
          <w:sz w:val="28"/>
          <w:szCs w:val="28"/>
        </w:rPr>
        <w:t xml:space="preserve">Развитие логических универсальных действий возможно посредством множества разнообразных подходов, но в работе рассмотрены именно нестандартные задачи и их влияние на развитие младших школьников. Поэтому проблема в курсовой работе будет сформулирована следующим образом: каким образом происходит формирование логических универсальных действий у младших школьников в процессе решения нестандартных задач по математике? </w:t>
      </w:r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BBE">
        <w:rPr>
          <w:rFonts w:ascii="Times New Roman" w:hAnsi="Times New Roman" w:cs="Times New Roman"/>
          <w:sz w:val="28"/>
          <w:szCs w:val="28"/>
        </w:rPr>
        <w:t>Объектом курсовой работы является процесс формирования логических универсальных действий у младших школьников.</w:t>
      </w:r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BBE">
        <w:rPr>
          <w:rFonts w:ascii="Times New Roman" w:hAnsi="Times New Roman" w:cs="Times New Roman"/>
          <w:sz w:val="28"/>
          <w:szCs w:val="28"/>
        </w:rPr>
        <w:t>Предметом курсовой работы является влияние решения нестандартных задач по математике на формирование логических универсальных действий у младших школьников.</w:t>
      </w:r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BBE">
        <w:rPr>
          <w:rFonts w:ascii="Times New Roman" w:hAnsi="Times New Roman" w:cs="Times New Roman"/>
          <w:sz w:val="28"/>
          <w:szCs w:val="28"/>
        </w:rPr>
        <w:t>Целью курсовой работой является выяснить, как влияет решение нестандартных задач по математике на формирование логических универсальных действий у младших школьников</w:t>
      </w:r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BBE">
        <w:rPr>
          <w:rFonts w:ascii="Times New Roman" w:hAnsi="Times New Roman" w:cs="Times New Roman"/>
          <w:sz w:val="28"/>
          <w:szCs w:val="28"/>
        </w:rPr>
        <w:t xml:space="preserve">Задачи курсовой работы: </w:t>
      </w:r>
    </w:p>
    <w:p w:rsidR="00426BBE" w:rsidRPr="00426BBE" w:rsidRDefault="00426BBE" w:rsidP="00E70B74">
      <w:pPr>
        <w:pStyle w:val="a3"/>
        <w:numPr>
          <w:ilvl w:val="0"/>
          <w:numId w:val="1"/>
        </w:numPr>
        <w:ind w:firstLine="851"/>
        <w:rPr>
          <w:szCs w:val="28"/>
        </w:rPr>
      </w:pPr>
      <w:r w:rsidRPr="00426BBE">
        <w:rPr>
          <w:szCs w:val="28"/>
        </w:rPr>
        <w:t>Проанализировать понятие логические универсальные действия</w:t>
      </w:r>
    </w:p>
    <w:p w:rsidR="00426BBE" w:rsidRPr="00426BBE" w:rsidRDefault="00426BBE" w:rsidP="00E70B74">
      <w:pPr>
        <w:pStyle w:val="a3"/>
        <w:numPr>
          <w:ilvl w:val="0"/>
          <w:numId w:val="1"/>
        </w:numPr>
        <w:ind w:firstLine="851"/>
        <w:rPr>
          <w:szCs w:val="28"/>
        </w:rPr>
      </w:pPr>
      <w:r w:rsidRPr="00426BBE">
        <w:rPr>
          <w:szCs w:val="28"/>
        </w:rPr>
        <w:t>Проанализировать понятие нестандартные задачи </w:t>
      </w:r>
    </w:p>
    <w:p w:rsidR="00426BBE" w:rsidRPr="00426BBE" w:rsidRDefault="00426BBE" w:rsidP="00E70B74">
      <w:pPr>
        <w:pStyle w:val="a3"/>
        <w:numPr>
          <w:ilvl w:val="0"/>
          <w:numId w:val="1"/>
        </w:numPr>
        <w:ind w:firstLine="851"/>
        <w:rPr>
          <w:szCs w:val="28"/>
        </w:rPr>
      </w:pPr>
      <w:r w:rsidRPr="00426BBE">
        <w:rPr>
          <w:szCs w:val="28"/>
        </w:rPr>
        <w:t>Рассмотреть, как формируются логические универсальные действия при решении нестандартной задачи</w:t>
      </w:r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BBE">
        <w:rPr>
          <w:rFonts w:ascii="Times New Roman" w:hAnsi="Times New Roman" w:cs="Times New Roman"/>
          <w:color w:val="000000"/>
          <w:sz w:val="28"/>
          <w:szCs w:val="28"/>
        </w:rPr>
        <w:t xml:space="preserve">Методами исследования будет являться комплекс взаимодополняющих методов исследования: теоретико-аналитический (анализ методической </w:t>
      </w:r>
      <w:r w:rsidRPr="00426B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литературы по теме «логические универсальные действия» и «нестандартные задачи»), анализ нестандартных задач, формирующих логические универсальные действия у младших школьников.</w:t>
      </w:r>
    </w:p>
    <w:p w:rsid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BBE">
        <w:rPr>
          <w:rFonts w:ascii="Times New Roman" w:hAnsi="Times New Roman" w:cs="Times New Roman"/>
          <w:sz w:val="28"/>
          <w:szCs w:val="28"/>
        </w:rPr>
        <w:t>Структура курсовой работы: введение, 3 параграфа, заключение и список литературы.</w:t>
      </w:r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BBE">
        <w:rPr>
          <w:rFonts w:ascii="Times New Roman" w:hAnsi="Times New Roman" w:cs="Times New Roman"/>
          <w:sz w:val="28"/>
          <w:szCs w:val="28"/>
        </w:rPr>
        <w:t xml:space="preserve">Подводя итог, можно сделать следующие выводы. </w:t>
      </w:r>
      <w:r w:rsidRPr="00426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обучения математике можно успешно формировать логические универсальные действия. И  в данной работе был рассмотрен вопрос формирования логических универсальных действий у младших школьников в процессе решения нестандартных задач по математике.  </w:t>
      </w:r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работы было изучить как решение нестандартных задач по математике влияет на формирование логических универсальных действий у младших школьников. </w:t>
      </w:r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BBE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первом пункте было рассмотрено понятие логические универсальные действия, их содержание и роль в начальном курсе математики. Было доказано, что именно математика является полигоном для освоения логических универсальных действий и позволяет целенаправленно их формировать.</w:t>
      </w:r>
    </w:p>
    <w:p w:rsidR="00426BBE" w:rsidRP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BBE">
        <w:rPr>
          <w:rFonts w:ascii="Times New Roman" w:hAnsi="Times New Roman" w:cs="Times New Roman"/>
          <w:sz w:val="28"/>
          <w:szCs w:val="28"/>
          <w:shd w:val="clear" w:color="auto" w:fill="FFFFFF"/>
        </w:rPr>
        <w:t>Во втором пункте было рассмотрено понятие нестандартные задачи, удалось выявить их отличие от задач повышенной сложности, а также проанализировать виды нестандартных задач, что позволило увидеть как именно данные задачи позволяют формировать логические универсальные действия у младших школьников.</w:t>
      </w:r>
    </w:p>
    <w:p w:rsidR="00426BBE" w:rsidRDefault="00426BBE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BBE">
        <w:rPr>
          <w:rFonts w:ascii="Times New Roman" w:hAnsi="Times New Roman" w:cs="Times New Roman"/>
          <w:sz w:val="28"/>
          <w:szCs w:val="28"/>
          <w:shd w:val="clear" w:color="auto" w:fill="FFFFFF"/>
        </w:rPr>
        <w:t>В третьем пункте рассмотрено влияние решения нестандартных задач на формирование логических универсальных действий. Удалось структурировать процесс формирования логических универсальных действий при решении нестандартной задачи.</w:t>
      </w:r>
    </w:p>
    <w:p w:rsidR="00E70B74" w:rsidRDefault="00E70B74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решены, цель достигнута.</w:t>
      </w:r>
    </w:p>
    <w:p w:rsidR="00E70B74" w:rsidRDefault="00E70B7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br w:type="page"/>
      </w:r>
    </w:p>
    <w:p w:rsidR="00E70B74" w:rsidRPr="00426BBE" w:rsidRDefault="00E70B74" w:rsidP="00E70B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6BBE" w:rsidRDefault="006367D6" w:rsidP="006367D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7D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367D6" w:rsidRPr="006367D6" w:rsidRDefault="006367D6" w:rsidP="006367D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  <w:highlight w:val="white"/>
          <w:lang w:eastAsia="ar-SA"/>
        </w:rPr>
      </w:pPr>
      <w:r w:rsidRPr="006367D6">
        <w:rPr>
          <w:rFonts w:ascii="Times New Roman" w:hAnsi="Times New Roman" w:cs="Times New Roman"/>
          <w:bCs/>
          <w:spacing w:val="-1"/>
          <w:sz w:val="28"/>
          <w:szCs w:val="28"/>
          <w:lang w:eastAsia="ar-SA"/>
        </w:rPr>
        <w:t>Федеральный государственный образовательный стандарт начального общего образования. Текст с изменениями и дополнениями на 2011 г. 6-е издание, переработанное. - М.: Просвещение, 2019 г. - 53с.</w:t>
      </w:r>
    </w:p>
    <w:p w:rsidR="006367D6" w:rsidRPr="006367D6" w:rsidRDefault="006367D6" w:rsidP="006367D6">
      <w:pPr>
        <w:pStyle w:val="a3"/>
        <w:numPr>
          <w:ilvl w:val="0"/>
          <w:numId w:val="4"/>
        </w:numPr>
        <w:rPr>
          <w:szCs w:val="28"/>
        </w:rPr>
      </w:pPr>
      <w:r w:rsidRPr="006367D6">
        <w:rPr>
          <w:szCs w:val="28"/>
        </w:rPr>
        <w:t xml:space="preserve">Давыдов В.В. Проблемы развивающего обучения: Опыт теоретического и экспериментального психологического исследования – М: Педагогика, 1986 г. – 240 с. – </w:t>
      </w:r>
      <w:r w:rsidRPr="006367D6">
        <w:rPr>
          <w:szCs w:val="28"/>
          <w:lang w:val="en-US"/>
        </w:rPr>
        <w:t>URL</w:t>
      </w:r>
      <w:r w:rsidRPr="006367D6">
        <w:rPr>
          <w:szCs w:val="28"/>
        </w:rPr>
        <w:t xml:space="preserve">: </w:t>
      </w:r>
      <w:hyperlink r:id="rId5" w:history="1">
        <w:r w:rsidRPr="006367D6">
          <w:rPr>
            <w:rStyle w:val="a4"/>
            <w:szCs w:val="28"/>
          </w:rPr>
          <w:t>https://klex.ru/ckl</w:t>
        </w:r>
      </w:hyperlink>
    </w:p>
    <w:p w:rsidR="006367D6" w:rsidRPr="006367D6" w:rsidRDefault="006367D6" w:rsidP="006367D6">
      <w:pPr>
        <w:pStyle w:val="a3"/>
        <w:numPr>
          <w:ilvl w:val="0"/>
          <w:numId w:val="4"/>
        </w:numPr>
        <w:rPr>
          <w:szCs w:val="28"/>
        </w:rPr>
      </w:pPr>
      <w:r w:rsidRPr="006367D6">
        <w:rPr>
          <w:szCs w:val="28"/>
        </w:rPr>
        <w:t xml:space="preserve">Дубровина И.В. Психология. Учебник для студ. сред. </w:t>
      </w:r>
      <w:proofErr w:type="spellStart"/>
      <w:r w:rsidRPr="006367D6">
        <w:rPr>
          <w:szCs w:val="28"/>
        </w:rPr>
        <w:t>пед</w:t>
      </w:r>
      <w:proofErr w:type="spellEnd"/>
      <w:r w:rsidRPr="006367D6">
        <w:rPr>
          <w:szCs w:val="28"/>
        </w:rPr>
        <w:t xml:space="preserve">. учеб. заведений. -  М.: Академия, 2018 г. – 496 с. </w:t>
      </w:r>
    </w:p>
    <w:p w:rsidR="006367D6" w:rsidRPr="006367D6" w:rsidRDefault="006367D6" w:rsidP="006367D6">
      <w:pPr>
        <w:pStyle w:val="a3"/>
        <w:numPr>
          <w:ilvl w:val="0"/>
          <w:numId w:val="4"/>
        </w:numPr>
        <w:rPr>
          <w:rStyle w:val="a4"/>
          <w:color w:val="auto"/>
          <w:szCs w:val="28"/>
          <w:u w:val="none"/>
        </w:rPr>
      </w:pPr>
      <w:r w:rsidRPr="006367D6">
        <w:rPr>
          <w:szCs w:val="28"/>
        </w:rPr>
        <w:t xml:space="preserve">Останина Е.Е. Обучение младших школьников решению нестандартных арифметических задач // Научно – методический электронный журнал «Начальная школа». -  2004. -  №7. – С. 36-44. – </w:t>
      </w:r>
      <w:r w:rsidRPr="006367D6">
        <w:rPr>
          <w:szCs w:val="28"/>
          <w:lang w:val="en-US"/>
        </w:rPr>
        <w:t>URL</w:t>
      </w:r>
      <w:r w:rsidRPr="006367D6">
        <w:rPr>
          <w:szCs w:val="28"/>
        </w:rPr>
        <w:t xml:space="preserve">: </w:t>
      </w:r>
      <w:hyperlink r:id="rId6" w:history="1">
        <w:r w:rsidRPr="006367D6">
          <w:rPr>
            <w:rStyle w:val="a4"/>
            <w:rFonts w:eastAsiaTheme="majorEastAsia"/>
            <w:szCs w:val="28"/>
          </w:rPr>
          <w:t>https://n-shkola.ru/storage/archive/1407239427-44254507.pdf</w:t>
        </w:r>
      </w:hyperlink>
    </w:p>
    <w:p w:rsidR="006367D6" w:rsidRPr="006367D6" w:rsidRDefault="006367D6" w:rsidP="006367D6">
      <w:pPr>
        <w:pStyle w:val="a3"/>
        <w:numPr>
          <w:ilvl w:val="0"/>
          <w:numId w:val="4"/>
        </w:numPr>
        <w:rPr>
          <w:b/>
          <w:szCs w:val="28"/>
        </w:rPr>
      </w:pPr>
      <w:r w:rsidRPr="006367D6">
        <w:rPr>
          <w:color w:val="000000" w:themeColor="text1"/>
          <w:szCs w:val="28"/>
          <w:shd w:val="clear" w:color="auto" w:fill="FFFFFF"/>
        </w:rPr>
        <w:t xml:space="preserve">Ярмоленко Г. Г., Петренко И. Г. Актуальность формирования универсальных логических действий // Образование: прошлое, настоящее и будущее: материалы V </w:t>
      </w:r>
      <w:proofErr w:type="spellStart"/>
      <w:r w:rsidRPr="006367D6">
        <w:rPr>
          <w:color w:val="000000" w:themeColor="text1"/>
          <w:szCs w:val="28"/>
          <w:shd w:val="clear" w:color="auto" w:fill="FFFFFF"/>
        </w:rPr>
        <w:t>Междунар</w:t>
      </w:r>
      <w:proofErr w:type="spellEnd"/>
      <w:r w:rsidRPr="006367D6">
        <w:rPr>
          <w:color w:val="000000" w:themeColor="text1"/>
          <w:szCs w:val="28"/>
          <w:shd w:val="clear" w:color="auto" w:fill="FFFFFF"/>
        </w:rPr>
        <w:t xml:space="preserve">. науч. </w:t>
      </w:r>
      <w:proofErr w:type="spellStart"/>
      <w:r w:rsidRPr="006367D6">
        <w:rPr>
          <w:color w:val="000000" w:themeColor="text1"/>
          <w:szCs w:val="28"/>
          <w:shd w:val="clear" w:color="auto" w:fill="FFFFFF"/>
        </w:rPr>
        <w:t>конф</w:t>
      </w:r>
      <w:proofErr w:type="spellEnd"/>
      <w:r w:rsidRPr="006367D6">
        <w:rPr>
          <w:color w:val="000000" w:themeColor="text1"/>
          <w:szCs w:val="28"/>
          <w:shd w:val="clear" w:color="auto" w:fill="FFFFFF"/>
        </w:rPr>
        <w:t>. (г. Краснодар, ноябрь 2018 г.). — Краснодар: Новация, 2018. — С. 45-49. — URL: https://moluch.ru/conf/ped/archive/309/14571/ (дата обращения: 18.05.2019).</w:t>
      </w:r>
    </w:p>
    <w:p w:rsidR="006367D6" w:rsidRPr="006367D6" w:rsidRDefault="006367D6" w:rsidP="006367D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069"/>
        <w:jc w:val="both"/>
        <w:rPr>
          <w:bCs/>
          <w:spacing w:val="-1"/>
          <w:szCs w:val="28"/>
          <w:highlight w:val="white"/>
          <w:lang w:eastAsia="ar-SA"/>
        </w:rPr>
      </w:pPr>
    </w:p>
    <w:sectPr w:rsidR="006367D6" w:rsidRPr="006367D6" w:rsidSect="00426BBE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4453"/>
    <w:multiLevelType w:val="hybridMultilevel"/>
    <w:tmpl w:val="EA16FF04"/>
    <w:lvl w:ilvl="0" w:tplc="6A5A825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A40A1C"/>
    <w:multiLevelType w:val="hybridMultilevel"/>
    <w:tmpl w:val="1B9A27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FB232EE"/>
    <w:multiLevelType w:val="hybridMultilevel"/>
    <w:tmpl w:val="7682C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5956DE"/>
    <w:multiLevelType w:val="hybridMultilevel"/>
    <w:tmpl w:val="7682C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BE"/>
    <w:rsid w:val="001A54A9"/>
    <w:rsid w:val="00426BBE"/>
    <w:rsid w:val="006367D6"/>
    <w:rsid w:val="00971202"/>
    <w:rsid w:val="00B95154"/>
    <w:rsid w:val="00E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82C6"/>
  <w15:chartTrackingRefBased/>
  <w15:docId w15:val="{03770BCF-B214-4D4B-AA34-AAA9D0A1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BBE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6367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-shkola.ru/storage/archive/1407239427-44254507.pdf" TargetMode="External"/><Relationship Id="rId5" Type="http://schemas.openxmlformats.org/officeDocument/2006/relationships/hyperlink" Target="https://klex.ru/ck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polushenzia@gmail.com</dc:creator>
  <cp:keywords/>
  <dc:description/>
  <cp:lastModifiedBy>polushenzia@gmail.com</cp:lastModifiedBy>
  <cp:revision>3</cp:revision>
  <dcterms:created xsi:type="dcterms:W3CDTF">2019-05-18T15:41:00Z</dcterms:created>
  <dcterms:modified xsi:type="dcterms:W3CDTF">2019-05-21T14:18:00Z</dcterms:modified>
</cp:coreProperties>
</file>